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0" w:leftChars="257"/>
        <w:jc w:val="center"/>
        <w:rPr>
          <w:b/>
          <w:sz w:val="52"/>
        </w:rPr>
      </w:pPr>
      <w:bookmarkStart w:id="0" w:name="_GoBack"/>
      <w:r>
        <w:rPr>
          <w:rFonts w:hint="eastAsia"/>
          <w:b/>
          <w:sz w:val="52"/>
          <w:lang w:val="en-US" w:eastAsia="zh-CN"/>
        </w:rPr>
        <w:t>成果对接</w:t>
      </w:r>
      <w:r>
        <w:rPr>
          <w:rFonts w:hint="eastAsia"/>
          <w:b/>
          <w:sz w:val="52"/>
        </w:rPr>
        <w:t>申请表</w:t>
      </w:r>
    </w:p>
    <w:bookmarkEnd w:id="0"/>
    <w:p>
      <w:pPr>
        <w:ind w:left="540" w:leftChars="257"/>
        <w:rPr>
          <w:sz w:val="24"/>
        </w:rPr>
      </w:pPr>
    </w:p>
    <w:p>
      <w:pPr>
        <w:jc w:val="center"/>
        <w:rPr>
          <w:rFonts w:hint="eastAsia"/>
          <w:bCs/>
          <w:sz w:val="30"/>
        </w:rPr>
      </w:pP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50"/>
        <w:gridCol w:w="551"/>
        <w:gridCol w:w="708"/>
        <w:gridCol w:w="918"/>
        <w:gridCol w:w="49"/>
        <w:gridCol w:w="413"/>
        <w:gridCol w:w="420"/>
        <w:gridCol w:w="181"/>
        <w:gridCol w:w="540"/>
        <w:gridCol w:w="732"/>
        <w:gridCol w:w="348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 技 成 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 文 名 称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所属技术领域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>（ ）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、电子信息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2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、软件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、航空航天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4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、光机电一体化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5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、生物、医药和医疗器械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、新材料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、新能源与高效节能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、环境保护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9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、地球、空间与海洋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10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、核应用技术</w:t>
            </w: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  <w:t>11</w:t>
            </w:r>
            <w:r>
              <w:rPr>
                <w:rFonts w:hint="eastAsia" w:ascii="Arial" w:hAnsi="Arial" w:cs="Arial"/>
                <w:color w:val="333333"/>
                <w:kern w:val="0"/>
                <w:sz w:val="18"/>
                <w:szCs w:val="18"/>
              </w:rPr>
              <w:t>、农业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研究起始时间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研究终止时间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申请评价单位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</w:rPr>
              <w:t>（）    1、独立科研机构  2、大专院校  3、企业   4、个人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联系邮箱</w:t>
            </w:r>
          </w:p>
        </w:tc>
        <w:tc>
          <w:tcPr>
            <w:tcW w:w="5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 务 来 源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()</w:t>
            </w:r>
          </w:p>
        </w:tc>
        <w:tc>
          <w:tcPr>
            <w:tcW w:w="72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1-国家计划； 2-省部计划； 3-计划外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成果有无密级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()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0-无； 1-有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密      级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 )</w:t>
            </w:r>
          </w:p>
        </w:tc>
        <w:tc>
          <w:tcPr>
            <w:tcW w:w="3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1-秘密； 2-机密； 3-绝密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　　容　　简　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7"/>
    <w:rsid w:val="00400F87"/>
    <w:rsid w:val="005D3F8D"/>
    <w:rsid w:val="00CA332E"/>
    <w:rsid w:val="00D668A0"/>
    <w:rsid w:val="2BD50B10"/>
    <w:rsid w:val="2DE51753"/>
    <w:rsid w:val="3BD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0"/>
    <w:pPr>
      <w:ind w:left="100" w:leftChars="2500"/>
    </w:pPr>
    <w:rPr>
      <w:rFonts w:eastAsia="仿宋_GB2312"/>
      <w:sz w:val="32"/>
    </w:rPr>
  </w:style>
  <w:style w:type="character" w:customStyle="1" w:styleId="5">
    <w:name w:val="日期 Char"/>
    <w:basedOn w:val="4"/>
    <w:link w:val="2"/>
    <w:semiHidden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311</Words>
  <Characters>1778</Characters>
  <Lines>14</Lines>
  <Paragraphs>4</Paragraphs>
  <TotalTime>4</TotalTime>
  <ScaleCrop>false</ScaleCrop>
  <LinksUpToDate>false</LinksUpToDate>
  <CharactersWithSpaces>2085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2020-08-31T07:34:00Z</dcterms:created>
  <dc:creator>dell</dc:creator>
  <cp:lastModifiedBy>dell</cp:lastModifiedBy>
  <dcterms:modified xsi:type="dcterms:W3CDTF">2021-08-23T08:56:33Z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