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A1CD2">
      <w:pPr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</w:p>
    <w:p w14:paraId="7B982233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2024年度第三批团体标准制修订计划项目汇总表</w:t>
      </w:r>
    </w:p>
    <w:p w14:paraId="384A6A5E"/>
    <w:tbl>
      <w:tblPr>
        <w:tblStyle w:val="4"/>
        <w:tblW w:w="14010" w:type="dxa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76"/>
        <w:gridCol w:w="2210"/>
        <w:gridCol w:w="917"/>
        <w:gridCol w:w="2273"/>
        <w:gridCol w:w="6598"/>
      </w:tblGrid>
      <w:tr w14:paraId="2269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Header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EB02">
            <w:pPr>
              <w:widowControl/>
              <w:jc w:val="center"/>
              <w:textAlignment w:val="center"/>
              <w:rPr>
                <w:rFonts w:hint="eastAsia" w:ascii="宋体" w:hAnsi="宋体" w:cs="黑体"/>
                <w:kern w:val="0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FC66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项目计划号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7917B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C7BE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制修订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6C39A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负责起草单位（负责人）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ABC5B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参与起草单位</w:t>
            </w:r>
          </w:p>
        </w:tc>
      </w:tr>
      <w:tr w14:paraId="69B7E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FB1C4">
            <w:pPr>
              <w:widowControl/>
              <w:ind w:firstLine="315" w:firstLineChars="150"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02234"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20240004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1E9D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红外热成像系统动态范围测试方法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6C50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2BB7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南京理工大学（隋修宝）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91AEE">
            <w:pPr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南京理工大学、天津津航技术物理研究所、中国电子科技集团公司第十一研究所、西安应用光学研究所、烟台艾睿光电科技有限公司、中国科学院上海技术物理研究所</w:t>
            </w:r>
            <w:r>
              <w:rPr>
                <w:rFonts w:hint="eastAsia" w:hAnsi="宋体"/>
                <w:szCs w:val="21"/>
              </w:rPr>
              <w:t>（隋修宝、陈钱、郭伟兰、闵雪豹、李科、霍晓江、喻松林、王小力、俞兵、王学新、董珊、徐莹、周易、丁瑞军）</w:t>
            </w:r>
          </w:p>
        </w:tc>
      </w:tr>
      <w:tr w14:paraId="4ABAD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B2C1">
            <w:pPr>
              <w:widowControl/>
              <w:ind w:firstLine="315" w:firstLineChars="150"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A60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20240005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8BE9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水下可见光相机成像质量测量方法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D8B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4DB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中国科学院西安光学精密机械研究所（</w:t>
            </w:r>
            <w:r>
              <w:rPr>
                <w:rFonts w:hint="eastAsia"/>
              </w:rPr>
              <w:t>吴国俊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E621C">
            <w:r>
              <w:rPr>
                <w:rFonts w:hint="eastAsia" w:ascii="宋体" w:hAnsi="宋体"/>
                <w:szCs w:val="21"/>
              </w:rPr>
              <w:t>中国科学院西安光学精密机械研究所、</w:t>
            </w:r>
            <w:r>
              <w:rPr>
                <w:rFonts w:hint="eastAsia"/>
              </w:rPr>
              <w:t>中国电信股份有限公司人工智能研究院（上海）、西北工业大学、自然资源部北海海洋技术中心、中国海洋大学、中国科学院半导体研究所、中国科学院深海科学与工程研究所、上海恒生浩盛海洋科技有限公司（李学龙、吴国俊、孙哲、杨敏、郭金家、封斐、王新伟、孙科林、黄胤卿、史容娜、叶旺全、何忠江、陈银、杨景川、袁媛、王震、孙亮、王瀚宇、王根祥）</w:t>
            </w:r>
          </w:p>
        </w:tc>
      </w:tr>
    </w:tbl>
    <w:p w14:paraId="1C84C26F"/>
    <w:p w14:paraId="630D18EA"/>
    <w:p w14:paraId="4A9685B8"/>
    <w:sectPr>
      <w:pgSz w:w="16838" w:h="11906" w:orient="landscape"/>
      <w:pgMar w:top="873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OTAxYTRhNGMxNzNkOWQ5NThkMjBiZDk5ODIxODMifQ=="/>
  </w:docVars>
  <w:rsids>
    <w:rsidRoot w:val="00AE0D72"/>
    <w:rsid w:val="00937C03"/>
    <w:rsid w:val="00A931CC"/>
    <w:rsid w:val="00AE0D72"/>
    <w:rsid w:val="00CC7A07"/>
    <w:rsid w:val="00ED0CC1"/>
    <w:rsid w:val="00F14D17"/>
    <w:rsid w:val="042C6238"/>
    <w:rsid w:val="07806B5B"/>
    <w:rsid w:val="092A7769"/>
    <w:rsid w:val="0A00599D"/>
    <w:rsid w:val="0A230FB6"/>
    <w:rsid w:val="0D0D2779"/>
    <w:rsid w:val="0E1C07AA"/>
    <w:rsid w:val="0EAC01E8"/>
    <w:rsid w:val="120D2D87"/>
    <w:rsid w:val="157E0343"/>
    <w:rsid w:val="1E0D6E78"/>
    <w:rsid w:val="22B75D5D"/>
    <w:rsid w:val="270A6A86"/>
    <w:rsid w:val="29C27803"/>
    <w:rsid w:val="2A99787A"/>
    <w:rsid w:val="35E52BF1"/>
    <w:rsid w:val="39471586"/>
    <w:rsid w:val="4129594B"/>
    <w:rsid w:val="428471F1"/>
    <w:rsid w:val="49DE368B"/>
    <w:rsid w:val="4C3A3C8E"/>
    <w:rsid w:val="4EBF1422"/>
    <w:rsid w:val="58E131A5"/>
    <w:rsid w:val="5A060D87"/>
    <w:rsid w:val="62613719"/>
    <w:rsid w:val="63344891"/>
    <w:rsid w:val="63F4451F"/>
    <w:rsid w:val="6BD61A9F"/>
    <w:rsid w:val="6D667994"/>
    <w:rsid w:val="6E535B46"/>
    <w:rsid w:val="74B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段 Char"/>
    <w:link w:val="8"/>
    <w:qFormat/>
    <w:locked/>
    <w:uiPriority w:val="0"/>
    <w:rPr>
      <w:rFonts w:ascii="宋体" w:hAnsi="Times New Roman"/>
    </w:rPr>
  </w:style>
  <w:style w:type="paragraph" w:customStyle="1" w:styleId="8">
    <w:name w:val="段"/>
    <w:link w:val="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537</Characters>
  <Lines>4</Lines>
  <Paragraphs>1</Paragraphs>
  <TotalTime>1</TotalTime>
  <ScaleCrop>false</ScaleCrop>
  <LinksUpToDate>false</LinksUpToDate>
  <CharactersWithSpaces>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2024-12-02T11:13:00Z</dcterms:created>
  <dc:creator>888</dc:creator>
  <cp:lastModifiedBy>樱桃</cp:lastModifiedBy>
  <dcterms:modified xsi:type="dcterms:W3CDTF">2024-12-09T01:33:19Z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C4E5750200FD42C3ADA665313E15E795_13</vt:lpwstr>
  </property>
</Properties>
</file>